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FC" w:rsidRDefault="00400DFC" w:rsidP="00400DFC">
      <w:pPr>
        <w:ind w:left="-426"/>
        <w:sectPr w:rsidR="00400DFC" w:rsidSect="00400DFC">
          <w:pgSz w:w="16838" w:h="11906" w:orient="landscape"/>
          <w:pgMar w:top="1701" w:right="426" w:bottom="850" w:left="426" w:header="708" w:footer="708" w:gutter="0"/>
          <w:cols w:space="708"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  <w:r>
        <w:pict>
          <v:shape id="_x0000_i1028" type="#_x0000_t75" alt="" style="width:24pt;height:24pt"/>
        </w:pict>
      </w:r>
      <w:r>
        <w:rPr>
          <w:noProof/>
        </w:rPr>
        <w:drawing>
          <wp:inline distT="0" distB="0" distL="0" distR="0">
            <wp:extent cx="8677275" cy="6312833"/>
            <wp:effectExtent l="19050" t="0" r="0" b="0"/>
            <wp:docPr id="8" name="Рисунок 8" descr="http://staromyshastovskaja.ru/tiny_storage/news_data/a75x3uymktck0kgks48kgk08c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taromyshastovskaja.ru/tiny_storage/news_data/a75x3uymktck0kgks48kgk08c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7049" cy="6312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rStyle w:val="a6"/>
          <w:color w:val="666666"/>
        </w:rPr>
        <w:lastRenderedPageBreak/>
        <w:t>1.</w:t>
      </w:r>
      <w:r w:rsidRPr="00400DFC">
        <w:rPr>
          <w:color w:val="666666"/>
        </w:rPr>
        <w:t xml:space="preserve">Продажа алкоголя и табака </w:t>
      </w:r>
      <w:proofErr w:type="gramStart"/>
      <w:r w:rsidRPr="00400DFC">
        <w:rPr>
          <w:color w:val="666666"/>
        </w:rPr>
        <w:t>лицам, не достигшим совершеннолетия на территории РФ запрещена</w:t>
      </w:r>
      <w:proofErr w:type="gramEnd"/>
      <w:r w:rsidRPr="00400DFC">
        <w:rPr>
          <w:color w:val="666666"/>
        </w:rPr>
        <w:t xml:space="preserve"> 171 законом.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rStyle w:val="a6"/>
          <w:color w:val="666666"/>
        </w:rPr>
        <w:t>2.</w:t>
      </w:r>
      <w:r w:rsidRPr="00400DFC">
        <w:rPr>
          <w:color w:val="666666"/>
        </w:rPr>
        <w:t>В случае сомнений в совершеннолетии покупателя продавец обязан потребовать у него документы, подтверждающие его возраст.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color w:val="666666"/>
        </w:rPr>
        <w:t> 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rStyle w:val="a6"/>
          <w:color w:val="666666"/>
        </w:rPr>
        <w:t>- Паспорт РФ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rStyle w:val="a6"/>
          <w:color w:val="666666"/>
        </w:rPr>
        <w:t>- Паспорт иностранного гражданина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rStyle w:val="a6"/>
          <w:color w:val="666666"/>
        </w:rPr>
        <w:t>- Общегражданский заграничный паспорт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rStyle w:val="a6"/>
          <w:color w:val="666666"/>
        </w:rPr>
        <w:t>- Универсальная электронная карта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rStyle w:val="a6"/>
          <w:color w:val="666666"/>
        </w:rPr>
        <w:t>- Временное удостоверение личности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rStyle w:val="a6"/>
          <w:color w:val="666666"/>
        </w:rPr>
        <w:t>(с двумя красными печатями, выдается на время замены паспорта)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rStyle w:val="a6"/>
          <w:color w:val="666666"/>
        </w:rPr>
        <w:t>- Водительское удостоверение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rStyle w:val="a6"/>
          <w:color w:val="666666"/>
        </w:rPr>
        <w:t>- Военный билет старого и нового образца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rStyle w:val="a6"/>
          <w:color w:val="666666"/>
        </w:rPr>
        <w:t>3.</w:t>
      </w:r>
      <w:r w:rsidRPr="00400DFC">
        <w:rPr>
          <w:color w:val="666666"/>
        </w:rPr>
        <w:t xml:space="preserve">Если ни один из вышеперечисленных документов покупатель предоставить не смог, то вежливо отказываем ему </w:t>
      </w:r>
      <w:proofErr w:type="gramStart"/>
      <w:r w:rsidRPr="00400DFC">
        <w:rPr>
          <w:color w:val="666666"/>
        </w:rPr>
        <w:t>согласно </w:t>
      </w:r>
      <w:r w:rsidRPr="00400DFC">
        <w:rPr>
          <w:rStyle w:val="a6"/>
          <w:color w:val="666666"/>
        </w:rPr>
        <w:t>алгоритма</w:t>
      </w:r>
      <w:proofErr w:type="gramEnd"/>
      <w:r w:rsidRPr="00400DFC">
        <w:rPr>
          <w:rStyle w:val="a6"/>
          <w:color w:val="666666"/>
        </w:rPr>
        <w:t xml:space="preserve"> отказа.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color w:val="666666"/>
        </w:rPr>
        <w:t> 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rStyle w:val="a6"/>
          <w:color w:val="666666"/>
        </w:rPr>
        <w:t>Алгоритм отказа.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color w:val="666666"/>
        </w:rPr>
        <w:t xml:space="preserve">1. Мне </w:t>
      </w:r>
      <w:proofErr w:type="gramStart"/>
      <w:r w:rsidRPr="00400DFC">
        <w:rPr>
          <w:color w:val="666666"/>
        </w:rPr>
        <w:t>не приятно</w:t>
      </w:r>
      <w:proofErr w:type="gramEnd"/>
      <w:r w:rsidRPr="00400DFC">
        <w:rPr>
          <w:color w:val="666666"/>
        </w:rPr>
        <w:t xml:space="preserve"> вам отказывать, но существует закон РФ, согласно которого продажа алкоголя и сигарет лицам, не достигшим 18 лет, запрещена.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color w:val="666666"/>
        </w:rPr>
        <w:t>2. Ваш возраст вызывает у меня сомнение, но ни один из документов, подтверждающих свой возраст, вы предоставить не смогли.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color w:val="666666"/>
        </w:rPr>
        <w:t>3. поэтому, к сожалению, МЫ НЕ СМОЖЕМ ВАМ ПРОДАТЬ АЛКОГОЛЬ, так как МЫ не будем нарушать закон.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color w:val="666666"/>
        </w:rPr>
        <w:t>4. В случае возражений, выслушать ответ покупателя до конца.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color w:val="666666"/>
        </w:rPr>
        <w:t>В общении с покупателем следует обращаться на ВЫ, проявляя уважение. При сообщении информации с отказом, необходимо употреблять местоимение «МЫ», а не «Я», ссылаться на закон </w:t>
      </w:r>
      <w:r w:rsidRPr="00400DFC">
        <w:rPr>
          <w:rStyle w:val="a6"/>
          <w:color w:val="666666"/>
        </w:rPr>
        <w:t>(№ 171-ФЗ от 22.11.1995г. или № 15-ФЗ от 23.02.2013г.)</w:t>
      </w:r>
      <w:r w:rsidRPr="00400DFC">
        <w:rPr>
          <w:color w:val="666666"/>
        </w:rPr>
        <w:t> называя его номер и дату, демонстрируя этим свою осведомленность. Показывая покупателю тем самым, что это не ваша личная прихоть, а требование законодательства, которому подчиняются все сотрудники компании. При этом вы лично ничего не имеете против покупателя. Вы рады, что он пришел именно в наш магазин.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color w:val="666666"/>
        </w:rPr>
        <w:t> 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rStyle w:val="a6"/>
          <w:color w:val="666666"/>
        </w:rPr>
        <w:t>4</w:t>
      </w:r>
      <w:proofErr w:type="gramStart"/>
      <w:r w:rsidRPr="00400DFC">
        <w:rPr>
          <w:rStyle w:val="a6"/>
          <w:color w:val="666666"/>
        </w:rPr>
        <w:t xml:space="preserve"> З</w:t>
      </w:r>
      <w:proofErr w:type="gramEnd"/>
      <w:r w:rsidRPr="00400DFC">
        <w:rPr>
          <w:rStyle w:val="a6"/>
          <w:color w:val="666666"/>
        </w:rPr>
        <w:t>а нарушение правил продажи алкогольной и табачной продукции установлена административная ответственность: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color w:val="666666"/>
        </w:rPr>
        <w:t xml:space="preserve">- на физических лиц от 30 тысяч до 50 тысяч </w:t>
      </w:r>
      <w:proofErr w:type="spellStart"/>
      <w:r w:rsidRPr="00400DFC">
        <w:rPr>
          <w:color w:val="666666"/>
        </w:rPr>
        <w:t>руб</w:t>
      </w:r>
      <w:proofErr w:type="spellEnd"/>
      <w:r w:rsidRPr="00400DFC">
        <w:rPr>
          <w:color w:val="666666"/>
        </w:rPr>
        <w:t>;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color w:val="666666"/>
        </w:rPr>
        <w:t xml:space="preserve">- на должностных лиц от 100 тысяч до 200 тысяч </w:t>
      </w:r>
      <w:proofErr w:type="spellStart"/>
      <w:r w:rsidRPr="00400DFC">
        <w:rPr>
          <w:color w:val="666666"/>
        </w:rPr>
        <w:t>руб</w:t>
      </w:r>
      <w:proofErr w:type="spellEnd"/>
      <w:r w:rsidRPr="00400DFC">
        <w:rPr>
          <w:color w:val="666666"/>
        </w:rPr>
        <w:t>;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color w:val="666666"/>
        </w:rPr>
        <w:t>- на юридических лиц от 300 тысяч до 500 тысяч руб.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color w:val="666666"/>
        </w:rPr>
        <w:t>За повторную продажу алкогольной продукции несовершеннолетним наступает уголовная ответственность по ст.151.1 Уголовного кодекса РФ и наказания: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color w:val="666666"/>
        </w:rPr>
        <w:t>- штраф до 80 тысяч,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color w:val="666666"/>
        </w:rPr>
        <w:t>- либо исправительные работы сроком до 1 года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color w:val="666666"/>
        </w:rPr>
        <w:t>- лишение права занимать определенные должности или заниматься определенной деятельностью на срок до 3 лет.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color w:val="666666"/>
        </w:rPr>
        <w:t> 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rStyle w:val="a6"/>
          <w:color w:val="666666"/>
        </w:rPr>
        <w:t>Штраф за продажу сигарет несовершеннолетним: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color w:val="666666"/>
        </w:rPr>
        <w:t>- на физических лиц от – от 3-х тысяч до 5-ти тысяч рублей;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color w:val="666666"/>
        </w:rPr>
        <w:t>- на должностных лиц – от 30-ти тысяч до 50-ти тысяч рублей;</w:t>
      </w:r>
    </w:p>
    <w:p w:rsidR="00400DFC" w:rsidRPr="00400DFC" w:rsidRDefault="00400DFC" w:rsidP="00400DFC">
      <w:pPr>
        <w:pStyle w:val="a5"/>
        <w:spacing w:before="0" w:beforeAutospacing="0" w:after="0" w:afterAutospacing="0"/>
        <w:rPr>
          <w:color w:val="666666"/>
        </w:rPr>
      </w:pPr>
      <w:r w:rsidRPr="00400DFC">
        <w:rPr>
          <w:color w:val="666666"/>
        </w:rPr>
        <w:t>- на юридических лиц – от 100 тысяч до 150-ти тысяч рублей.</w:t>
      </w:r>
    </w:p>
    <w:p w:rsidR="00400DFC" w:rsidRPr="00400DFC" w:rsidRDefault="00400DFC" w:rsidP="00400DFC"/>
    <w:sectPr w:rsidR="00400DFC" w:rsidRPr="00400DFC" w:rsidSect="00400DF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C51D8"/>
    <w:rsid w:val="001C51D8"/>
    <w:rsid w:val="00400DFC"/>
    <w:rsid w:val="00491EE7"/>
    <w:rsid w:val="008B1E94"/>
    <w:rsid w:val="009F1E34"/>
    <w:rsid w:val="00A4741A"/>
    <w:rsid w:val="00CA06D2"/>
    <w:rsid w:val="00DD02D7"/>
    <w:rsid w:val="00F47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44">
    <w:name w:val="Text44"/>
    <w:uiPriority w:val="99"/>
    <w:rsid w:val="001C51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ext45">
    <w:name w:val="Text45"/>
    <w:uiPriority w:val="99"/>
    <w:rsid w:val="001C51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ext46">
    <w:name w:val="Text46"/>
    <w:uiPriority w:val="99"/>
    <w:rsid w:val="001C51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ext47">
    <w:name w:val="Text47"/>
    <w:uiPriority w:val="99"/>
    <w:rsid w:val="001C51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ext76">
    <w:name w:val="Text76"/>
    <w:uiPriority w:val="99"/>
    <w:rsid w:val="001C51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ext106">
    <w:name w:val="Text106"/>
    <w:uiPriority w:val="99"/>
    <w:rsid w:val="001C51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Text107">
    <w:name w:val="Text107"/>
    <w:uiPriority w:val="99"/>
    <w:rsid w:val="001C51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Text108">
    <w:name w:val="Text108"/>
    <w:uiPriority w:val="99"/>
    <w:rsid w:val="001C51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ext109">
    <w:name w:val="Text109"/>
    <w:uiPriority w:val="99"/>
    <w:rsid w:val="001C51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ext110">
    <w:name w:val="Text110"/>
    <w:uiPriority w:val="99"/>
    <w:rsid w:val="001C51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ext111">
    <w:name w:val="Text111"/>
    <w:uiPriority w:val="99"/>
    <w:rsid w:val="001C51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ext112">
    <w:name w:val="Text112"/>
    <w:uiPriority w:val="99"/>
    <w:rsid w:val="001C51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ext105">
    <w:name w:val="Text105"/>
    <w:uiPriority w:val="99"/>
    <w:rsid w:val="001C51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Text39">
    <w:name w:val="Text39"/>
    <w:uiPriority w:val="99"/>
    <w:rsid w:val="001C51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ext40">
    <w:name w:val="Text40"/>
    <w:uiPriority w:val="99"/>
    <w:rsid w:val="001C51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ext41">
    <w:name w:val="Text41"/>
    <w:uiPriority w:val="99"/>
    <w:rsid w:val="001C51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ext42">
    <w:name w:val="Text42"/>
    <w:uiPriority w:val="99"/>
    <w:rsid w:val="001C51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Text43">
    <w:name w:val="Text43"/>
    <w:uiPriority w:val="99"/>
    <w:rsid w:val="001C51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0D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DF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400DFC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00D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2022-03-29T05:02:00Z</cp:lastPrinted>
  <dcterms:created xsi:type="dcterms:W3CDTF">2022-03-29T01:30:00Z</dcterms:created>
  <dcterms:modified xsi:type="dcterms:W3CDTF">2022-03-29T05:03:00Z</dcterms:modified>
</cp:coreProperties>
</file>